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:rsidR="00FD2C8D" w:rsidRDefault="006C5003" w:rsidP="00FD2C8D">
      <w:r>
        <w:t>U Osijeku, 20</w:t>
      </w:r>
      <w:r w:rsidR="00FD2C8D">
        <w:t xml:space="preserve">. </w:t>
      </w:r>
      <w:r>
        <w:t>listopada</w:t>
      </w:r>
      <w:r w:rsidR="00E53F7B">
        <w:t xml:space="preserve"> 2020</w:t>
      </w:r>
      <w:r w:rsidR="00FD2C8D">
        <w:t>.</w:t>
      </w:r>
    </w:p>
    <w:p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6C5003">
        <w:t>16 .10</w:t>
      </w:r>
      <w:r w:rsidR="00FD2C8D">
        <w:t>.</w:t>
      </w:r>
      <w:r w:rsidR="00E53F7B">
        <w:t xml:space="preserve"> 2020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6C5003">
        <w:t>u profesora/profesorice povijesti</w:t>
      </w:r>
      <w:r w:rsidR="000A7C42">
        <w:t xml:space="preserve"> na određeno, </w:t>
      </w:r>
      <w:r w:rsidR="00E53F7B">
        <w:t>ne</w:t>
      </w:r>
      <w:r>
        <w:t>puno radno vrijeme</w:t>
      </w:r>
      <w:r w:rsidR="000A7C42">
        <w:t xml:space="preserve"> radi zamjene odsutnog radnika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bookmarkStart w:id="0" w:name="_GoBack"/>
      <w:bookmarkEnd w:id="0"/>
      <w:r>
        <w:t xml:space="preserve">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:rsidR="000A7C42" w:rsidRDefault="000A7C42" w:rsidP="00E57EA1">
      <w:pPr>
        <w:jc w:val="both"/>
      </w:pPr>
      <w:r>
        <w:t>5. Statut Poljoprivredne i veterinarske škole Osijek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A7C42"/>
    <w:rsid w:val="00380508"/>
    <w:rsid w:val="003D070F"/>
    <w:rsid w:val="00442BFB"/>
    <w:rsid w:val="005D1C74"/>
    <w:rsid w:val="0060549D"/>
    <w:rsid w:val="006C5003"/>
    <w:rsid w:val="008C300B"/>
    <w:rsid w:val="009B5F5F"/>
    <w:rsid w:val="00C060E4"/>
    <w:rsid w:val="00E53F7B"/>
    <w:rsid w:val="00E57EA1"/>
    <w:rsid w:val="00ED558F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2019-11-21T09:20:00Z</cp:lastPrinted>
  <dcterms:created xsi:type="dcterms:W3CDTF">2020-10-20T10:56:00Z</dcterms:created>
  <dcterms:modified xsi:type="dcterms:W3CDTF">2020-10-20T11:00:00Z</dcterms:modified>
</cp:coreProperties>
</file>