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FD2C8D" w:rsidP="00C060E4">
      <w:pPr>
        <w:spacing w:after="0"/>
        <w:rPr>
          <w:b/>
        </w:rPr>
      </w:pPr>
      <w:r w:rsidRPr="00FD6753">
        <w:rPr>
          <w:b/>
        </w:rPr>
        <w:t>POLJOPRIVREDNA I VETERINARSKA ŠKOLA OSIJEK</w:t>
      </w:r>
    </w:p>
    <w:p w:rsidR="00FD2C8D" w:rsidRPr="00FD6753" w:rsidRDefault="00FD2C8D" w:rsidP="00C060E4">
      <w:pPr>
        <w:spacing w:after="0"/>
        <w:rPr>
          <w:b/>
        </w:rPr>
      </w:pPr>
      <w:r w:rsidRPr="00FD6753">
        <w:rPr>
          <w:b/>
        </w:rPr>
        <w:t>OSIJEK, JADROVSKA 20</w:t>
      </w:r>
    </w:p>
    <w:p w:rsidR="00FD2C8D" w:rsidRDefault="00196854" w:rsidP="00FD2C8D">
      <w:r>
        <w:t>U Osijeku, 22</w:t>
      </w:r>
      <w:r w:rsidR="005C60C2">
        <w:t xml:space="preserve"> </w:t>
      </w:r>
      <w:r w:rsidR="00FD2C8D">
        <w:t xml:space="preserve">. </w:t>
      </w:r>
      <w:r w:rsidR="00077A6D">
        <w:t>listopada 2021</w:t>
      </w:r>
      <w:r w:rsidR="00FD2C8D">
        <w:t>.</w:t>
      </w:r>
    </w:p>
    <w:p w:rsidR="00FD2C8D" w:rsidRDefault="003D070F" w:rsidP="003D070F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>u zapošljavanja u Poljoprivrednoj i veterinarskoj školi Osijek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B4736C">
        <w:t>7</w:t>
      </w:r>
      <w:r w:rsidR="00077A6D">
        <w:t xml:space="preserve"> .10</w:t>
      </w:r>
      <w:r w:rsidR="00FD2C8D">
        <w:t>.</w:t>
      </w:r>
      <w:r w:rsidR="00077A6D">
        <w:t xml:space="preserve"> 2021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B4736C">
        <w:t>u spremač/</w:t>
      </w:r>
      <w:proofErr w:type="spellStart"/>
      <w:r w:rsidR="00B4736C">
        <w:t>ica</w:t>
      </w:r>
      <w:proofErr w:type="spellEnd"/>
      <w:r w:rsidR="000A7C42">
        <w:t xml:space="preserve"> na određeno, </w:t>
      </w:r>
      <w:r>
        <w:t>puno radno vrijeme</w:t>
      </w:r>
      <w:r w:rsidR="00077A6D">
        <w:t xml:space="preserve"> </w:t>
      </w:r>
      <w:r>
        <w:t>,</w:t>
      </w:r>
      <w:r w:rsidR="00FD2C8D">
        <w:t xml:space="preserve"> Povjerenstvo za vrednovanje kandidata</w:t>
      </w:r>
      <w:r>
        <w:t xml:space="preserve">  </w:t>
      </w:r>
      <w:r w:rsidR="00FD2C8D">
        <w:t>objavljuje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>u zapošljavanja u Poljoprivrednoj i veterinarskoj školi Osijek, Osijek,</w:t>
      </w:r>
      <w:r>
        <w:t xml:space="preserve"> obavit će se provjera znanja i sposobnosti kandidata.</w:t>
      </w:r>
    </w:p>
    <w:p w:rsidR="003D070F" w:rsidRDefault="00FD2C8D" w:rsidP="005D1C74">
      <w:pPr>
        <w:spacing w:after="0"/>
        <w:jc w:val="both"/>
      </w:pPr>
      <w:r>
        <w:t>Provjera se sastoji od dva dijela, pisane provjere kandidata (testiranja) i razgovora</w:t>
      </w:r>
      <w:r w:rsidR="003D070F">
        <w:t xml:space="preserve"> </w:t>
      </w:r>
      <w:r>
        <w:t>(intervjua) kandidata s Povjerenstvom.</w:t>
      </w:r>
    </w:p>
    <w:p w:rsidR="00FD2C8D" w:rsidRDefault="00FD2C8D" w:rsidP="00380508">
      <w:pPr>
        <w:spacing w:after="0"/>
        <w:jc w:val="both"/>
      </w:pPr>
      <w:r>
        <w:t>Kandidati su obvezni pristupiti provjeri znanja i sposobnosti putem pisanog testiranja.</w:t>
      </w: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FD2C8D" w:rsidRDefault="00FD2C8D" w:rsidP="00442BFB">
      <w:pPr>
        <w:spacing w:after="0"/>
        <w:jc w:val="both"/>
      </w:pPr>
      <w:r>
        <w:t>Nakon utvrđivanja identiteta kandidatima Povjerenstvo će podijeliti testove kandidatima.</w:t>
      </w:r>
    </w:p>
    <w:p w:rsidR="00FD2C8D" w:rsidRDefault="00FD2C8D" w:rsidP="00442BFB">
      <w:pPr>
        <w:spacing w:after="0"/>
        <w:jc w:val="both"/>
      </w:pPr>
      <w:r>
        <w:t>Po zaprimanju testa kandidat je dužan upisati ime i prezime za to označenom mjestu na testu.</w:t>
      </w:r>
      <w:r w:rsidR="00380508">
        <w:t xml:space="preserve"> </w:t>
      </w:r>
      <w:r>
        <w:t>Test se piše isključivo kemijskom olovkom. Test sadrži 20 pitanja.</w:t>
      </w: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FD2C8D" w:rsidRDefault="00FD2C8D" w:rsidP="003D070F">
      <w:pPr>
        <w:jc w:val="both"/>
      </w:pPr>
      <w:r>
        <w:t>Ukoliko kandidat postupi suprotno pravilima testiranja bit će udaljen s testiranja, a njegov</w:t>
      </w:r>
      <w:r w:rsidR="00E57EA1">
        <w:t xml:space="preserve"> </w:t>
      </w:r>
      <w:r>
        <w:t>rezultat Povjerenstvo neće priznati niti ocijeniti.</w:t>
      </w:r>
    </w:p>
    <w:p w:rsidR="00E57EA1" w:rsidRDefault="00FD2C8D" w:rsidP="005D1C74">
      <w:pPr>
        <w:spacing w:after="0"/>
        <w:jc w:val="both"/>
      </w:pPr>
      <w:r>
        <w:t>Nakon obavljenog testiranja Povjerenstvo utvrđuje rezultat testiranja za svakog kandidata koji</w:t>
      </w:r>
      <w:r w:rsidR="00E57EA1">
        <w:t xml:space="preserve"> </w:t>
      </w:r>
      <w:r>
        <w:t>je pristupio testiranju.</w:t>
      </w:r>
    </w:p>
    <w:p w:rsidR="00FD2C8D" w:rsidRDefault="00FD2C8D" w:rsidP="005D1C74">
      <w:pPr>
        <w:spacing w:after="0"/>
        <w:jc w:val="both"/>
      </w:pPr>
      <w:r>
        <w:t>Pravo na pristup razgovoru s Povjerenstvom ostvaruje kandidat koji je</w:t>
      </w:r>
      <w:r w:rsidR="00E57EA1">
        <w:t xml:space="preserve"> </w:t>
      </w:r>
      <w:r>
        <w:t>na testu ostvario najmanje 60% bodova od ukupnog broja bodova. Rezultat testiranja i poziv</w:t>
      </w:r>
      <w:r w:rsidR="00E57EA1">
        <w:t xml:space="preserve"> </w:t>
      </w:r>
      <w:r>
        <w:t>kandidatima na razgovor (intervju) Povjerenstvo će obja</w:t>
      </w:r>
      <w:r w:rsidR="00380508">
        <w:t>viti na mrežnoj stranici Poljoprivre</w:t>
      </w:r>
      <w:r w:rsidR="005D1C74">
        <w:t xml:space="preserve">dne i veterinarske škole Osijek </w:t>
      </w:r>
    </w:p>
    <w:p w:rsidR="00FD2C8D" w:rsidRPr="005D1C74" w:rsidRDefault="005D1C74" w:rsidP="003D070F">
      <w:pPr>
        <w:jc w:val="both"/>
        <w:rPr>
          <w:b/>
        </w:rPr>
      </w:pPr>
      <w:r>
        <w:t xml:space="preserve"> </w:t>
      </w:r>
      <w:r w:rsidRPr="005D1C74">
        <w:rPr>
          <w:b/>
        </w:rPr>
        <w:t>www.ss-poljoprivredna-veterinarska-os.skole.hr</w:t>
      </w:r>
    </w:p>
    <w:p w:rsidR="00BC3181" w:rsidRPr="003559CB" w:rsidRDefault="00FD2C8D" w:rsidP="003559CB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BC3181" w:rsidRDefault="00BC3181" w:rsidP="006B0F6B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Državni pedagoški standard srednjoškolskog sustava odgoja i obrazovanja  (Narodne novine, broj </w:t>
      </w:r>
      <w:r w:rsidR="006B0F6B">
        <w:t>63/08. i 90/10.),</w:t>
      </w:r>
    </w:p>
    <w:p w:rsidR="009863F3" w:rsidRDefault="006B0F6B" w:rsidP="009863F3">
      <w:pPr>
        <w:pStyle w:val="Odlomakpopisa"/>
        <w:numPr>
          <w:ilvl w:val="0"/>
          <w:numId w:val="4"/>
        </w:numPr>
        <w:ind w:left="284" w:hanging="284"/>
        <w:jc w:val="both"/>
      </w:pPr>
      <w:r>
        <w:lastRenderedPageBreak/>
        <w:t>Pravilnik o kućnom redu Poljoprivredne i veterinarske škole Osijek</w:t>
      </w:r>
      <w:r w:rsidR="00596260">
        <w:t xml:space="preserve"> (na mrežnoj stranici Poljoprivredne i veterinarske škole Osijek </w:t>
      </w:r>
      <w:hyperlink r:id="rId5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</w:t>
      </w:r>
      <w:r w:rsidR="0035222D">
        <w:t>–Kućni red</w:t>
      </w:r>
      <w:r w:rsidR="00596260">
        <w:t>“</w:t>
      </w:r>
      <w:r w:rsidR="0035222D">
        <w:t>),</w:t>
      </w:r>
    </w:p>
    <w:p w:rsidR="00BC3181" w:rsidRDefault="009D29C8" w:rsidP="009D29C8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 </w:t>
      </w:r>
      <w:r w:rsidR="006B0F6B">
        <w:t>Etički kodeks Poljoprivredne i veterinarske škole Osijek</w:t>
      </w:r>
      <w:r w:rsidR="00596260">
        <w:t xml:space="preserve"> (na mrežnoj stranici Poljoprivredne i veterinarske škole Osijek </w:t>
      </w:r>
      <w:hyperlink r:id="rId6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– Etički kodeks“</w:t>
      </w:r>
      <w:r w:rsidR="0035222D">
        <w:t>),</w:t>
      </w:r>
    </w:p>
    <w:p w:rsidR="00194D62" w:rsidRDefault="00194D62" w:rsidP="00C66097">
      <w:pPr>
        <w:pStyle w:val="Odlomakpopisa"/>
        <w:numPr>
          <w:ilvl w:val="0"/>
          <w:numId w:val="4"/>
        </w:numPr>
        <w:shd w:val="clear" w:color="auto" w:fill="FFFFFF"/>
        <w:spacing w:after="0" w:line="288" w:lineRule="atLeast"/>
        <w:ind w:left="284" w:hanging="284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  <w:r w:rsidRPr="00B4736C">
        <w:rPr>
          <w:rFonts w:ascii="Calibri" w:eastAsia="Times New Roman" w:hAnsi="Calibri" w:cs="Times New Roman"/>
          <w:bCs/>
          <w:lang w:eastAsia="hr-HR"/>
        </w:rPr>
        <w:t>Pravilnik o djelokrugu rada tajnika te administrativno-tehničkim i pomoćnim poslovima koji se obavljaju u srednjoškolskoj ustanovi</w:t>
      </w:r>
      <w:r w:rsidR="00B4736C">
        <w:rPr>
          <w:rFonts w:ascii="Calibri" w:eastAsia="Times New Roman" w:hAnsi="Calibri" w:cs="Times New Roman"/>
          <w:bCs/>
          <w:lang w:eastAsia="hr-HR"/>
        </w:rPr>
        <w:t xml:space="preserve"> (Narodne novine broj 2/11),</w:t>
      </w:r>
    </w:p>
    <w:p w:rsidR="003559CB" w:rsidRPr="00B4736C" w:rsidRDefault="003559CB" w:rsidP="003559CB">
      <w:pPr>
        <w:pStyle w:val="Odlomakpopisa"/>
        <w:shd w:val="clear" w:color="auto" w:fill="FFFFFF"/>
        <w:spacing w:after="0" w:line="288" w:lineRule="atLeast"/>
        <w:ind w:left="426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</w:p>
    <w:p w:rsidR="003559CB" w:rsidRDefault="003559CB" w:rsidP="00C66097">
      <w:pPr>
        <w:pStyle w:val="Odlomakpopisa"/>
        <w:numPr>
          <w:ilvl w:val="0"/>
          <w:numId w:val="4"/>
        </w:numPr>
        <w:ind w:left="284" w:hanging="284"/>
        <w:jc w:val="both"/>
      </w:pPr>
      <w:r>
        <w:t>Upute za sprječavanje i suzbijanje epidemije bolesti covid-19 vezano uz rad predškolskih ustanova, osnovnih i srednjih škola u školskoj godini 2021./2022. Hrvatskog zavoda za javno zdravstvo i Ministarstva znanosti i obrazovanja od 26. 08. 2021.</w:t>
      </w:r>
      <w:r w:rsidR="00C66097" w:rsidRPr="00C66097">
        <w:t xml:space="preserve"> </w:t>
      </w:r>
      <w:r w:rsidR="00C66097">
        <w:t xml:space="preserve">( </w:t>
      </w:r>
      <w:bookmarkStart w:id="0" w:name="_GoBack"/>
      <w:bookmarkEnd w:id="0"/>
      <w:r w:rsidR="00C66097">
        <w:fldChar w:fldCharType="begin"/>
      </w:r>
      <w:r w:rsidR="00C66097">
        <w:instrText xml:space="preserve"> HYPERLINK "</w:instrText>
      </w:r>
      <w:r w:rsidR="00C66097" w:rsidRPr="00C66097">
        <w:instrText>https://www.hzjz.hr/wp-content/uploads/2020/03/Upute-za-sprje%C4%8Davanje-i-suzbijanje-epidemije-bolesti-COVID-19-vezano-uz-rad-pred%C5%A1kolskih-ustanova-osnovnih-i-srednjih-%C5%A1kola-u-%C5%A1kolskoj-godini-2021.-2022.-1.pdf</w:instrText>
      </w:r>
      <w:r w:rsidR="00C66097">
        <w:instrText xml:space="preserve">" </w:instrText>
      </w:r>
      <w:r w:rsidR="00C66097">
        <w:fldChar w:fldCharType="separate"/>
      </w:r>
      <w:r w:rsidR="00C66097" w:rsidRPr="00200CDC">
        <w:rPr>
          <w:rStyle w:val="Hiperveza"/>
        </w:rPr>
        <w:t>https://www.hzjz.hr/wp-content/uploads/2020/03/Upute-za-sprje%C4%8Davanje-i-suzbijanje-epidemije-bolesti-COVID-19-vezano-uz-rad-pred%C5%A1kolskih-ustanova-osnovnih-i-srednjih-%C5%A1kola-u-%C5%A1kolskoj-godini-2021.-2022.-1.pdf</w:t>
      </w:r>
      <w:r w:rsidR="00C66097">
        <w:fldChar w:fldCharType="end"/>
      </w:r>
      <w:r w:rsidR="00C66097">
        <w:t xml:space="preserve"> )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p w:rsidR="00FC4691" w:rsidRDefault="00FC4691" w:rsidP="00FD2C8D">
      <w:pPr>
        <w:jc w:val="right"/>
      </w:pPr>
    </w:p>
    <w:p w:rsidR="001A22DC" w:rsidRDefault="001648AB" w:rsidP="00FC4691">
      <w:pPr>
        <w:jc w:val="both"/>
      </w:pPr>
      <w:r>
        <w:t xml:space="preserve">    </w:t>
      </w:r>
    </w:p>
    <w:p w:rsidR="001A22DC" w:rsidRDefault="001A22DC" w:rsidP="001A22DC">
      <w:pPr>
        <w:jc w:val="both"/>
      </w:pPr>
    </w:p>
    <w:p w:rsidR="00077A6D" w:rsidRDefault="00077A6D" w:rsidP="001A22DC">
      <w:pPr>
        <w:jc w:val="both"/>
      </w:pPr>
    </w:p>
    <w:sectPr w:rsidR="0007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A29"/>
    <w:multiLevelType w:val="hybridMultilevel"/>
    <w:tmpl w:val="4FD89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F31"/>
    <w:multiLevelType w:val="multilevel"/>
    <w:tmpl w:val="492C8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B206B"/>
    <w:multiLevelType w:val="hybridMultilevel"/>
    <w:tmpl w:val="3D126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82C1B"/>
    <w:multiLevelType w:val="multilevel"/>
    <w:tmpl w:val="7E3C3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C1E80"/>
    <w:multiLevelType w:val="hybridMultilevel"/>
    <w:tmpl w:val="1366B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77A6D"/>
    <w:rsid w:val="000A7C42"/>
    <w:rsid w:val="001648AB"/>
    <w:rsid w:val="00194D62"/>
    <w:rsid w:val="00196854"/>
    <w:rsid w:val="001A22DC"/>
    <w:rsid w:val="00257977"/>
    <w:rsid w:val="0035222D"/>
    <w:rsid w:val="003559CB"/>
    <w:rsid w:val="00380508"/>
    <w:rsid w:val="003D070F"/>
    <w:rsid w:val="00442BFB"/>
    <w:rsid w:val="00514F69"/>
    <w:rsid w:val="00596260"/>
    <w:rsid w:val="005C60C2"/>
    <w:rsid w:val="005D1C74"/>
    <w:rsid w:val="006B0F6B"/>
    <w:rsid w:val="0070581B"/>
    <w:rsid w:val="007D5B08"/>
    <w:rsid w:val="00810538"/>
    <w:rsid w:val="008C300B"/>
    <w:rsid w:val="00983CE6"/>
    <w:rsid w:val="009863F3"/>
    <w:rsid w:val="009D29C8"/>
    <w:rsid w:val="00B4736C"/>
    <w:rsid w:val="00BC3181"/>
    <w:rsid w:val="00C060E4"/>
    <w:rsid w:val="00C66097"/>
    <w:rsid w:val="00E53F7B"/>
    <w:rsid w:val="00E57EA1"/>
    <w:rsid w:val="00ED558F"/>
    <w:rsid w:val="00F83000"/>
    <w:rsid w:val="00FC4691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94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A22D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A22DC"/>
    <w:pPr>
      <w:spacing w:after="200" w:line="276" w:lineRule="auto"/>
      <w:ind w:left="720"/>
      <w:contextualSpacing/>
    </w:pPr>
    <w:rPr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194D6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oljoprivredna-veterinarska-os.skole.hr" TargetMode="External"/><Relationship Id="rId5" Type="http://schemas.openxmlformats.org/officeDocument/2006/relationships/hyperlink" Target="http://www.ss-poljoprivredna-veterinarska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2021-10-12T12:42:00Z</cp:lastPrinted>
  <dcterms:created xsi:type="dcterms:W3CDTF">2021-10-22T07:33:00Z</dcterms:created>
  <dcterms:modified xsi:type="dcterms:W3CDTF">2021-10-22T09:36:00Z</dcterms:modified>
</cp:coreProperties>
</file>