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0D20" w14:textId="5A929BA8"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 xml:space="preserve">kandidata za </w:t>
      </w:r>
      <w:r w:rsidR="00260DBB">
        <w:rPr>
          <w:b/>
        </w:rPr>
        <w:t>razgovor</w:t>
      </w:r>
      <w:r w:rsidR="00D03040">
        <w:rPr>
          <w:b/>
        </w:rPr>
        <w:t xml:space="preserve"> (intervju)</w:t>
      </w:r>
    </w:p>
    <w:p w14:paraId="528D0D21" w14:textId="77777777"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14:paraId="0A0AD141" w14:textId="77777777" w:rsidR="003077B7" w:rsidRPr="00FD6753" w:rsidRDefault="003077B7" w:rsidP="003077B7">
      <w:pPr>
        <w:spacing w:after="0"/>
        <w:rPr>
          <w:b/>
        </w:rPr>
      </w:pPr>
      <w:r w:rsidRPr="00FD6753">
        <w:rPr>
          <w:b/>
        </w:rPr>
        <w:t>POLJOPRIVREDNA I VETERINARSKA ŠKOLA OSIJEK</w:t>
      </w:r>
    </w:p>
    <w:p w14:paraId="5C0A576B" w14:textId="77777777" w:rsidR="003077B7" w:rsidRDefault="003077B7" w:rsidP="003077B7">
      <w:pPr>
        <w:spacing w:after="0"/>
        <w:rPr>
          <w:b/>
        </w:rPr>
      </w:pPr>
      <w:r w:rsidRPr="00FD6753">
        <w:rPr>
          <w:b/>
        </w:rPr>
        <w:t>OSIJEK, JADROVSKA 20</w:t>
      </w:r>
    </w:p>
    <w:p w14:paraId="13C8958A" w14:textId="4B72153C" w:rsidR="003077B7" w:rsidRDefault="003077B7" w:rsidP="003077B7">
      <w:pPr>
        <w:spacing w:after="0"/>
        <w:rPr>
          <w:b/>
        </w:rPr>
      </w:pPr>
      <w:r>
        <w:rPr>
          <w:b/>
        </w:rPr>
        <w:t>KLASA: 112-02/24-01/</w:t>
      </w:r>
      <w:r w:rsidR="00AB605C">
        <w:rPr>
          <w:b/>
        </w:rPr>
        <w:t>4</w:t>
      </w:r>
    </w:p>
    <w:p w14:paraId="111D97AB" w14:textId="330F0983" w:rsidR="003077B7" w:rsidRPr="00FD6753" w:rsidRDefault="003077B7" w:rsidP="003077B7">
      <w:pPr>
        <w:spacing w:after="0"/>
        <w:rPr>
          <w:b/>
        </w:rPr>
      </w:pPr>
      <w:r>
        <w:rPr>
          <w:b/>
        </w:rPr>
        <w:t>URBROJ: 2158/45-2</w:t>
      </w:r>
      <w:r w:rsidR="004B29D6">
        <w:rPr>
          <w:b/>
        </w:rPr>
        <w:t>4</w:t>
      </w:r>
      <w:r>
        <w:rPr>
          <w:b/>
        </w:rPr>
        <w:t>-01-</w:t>
      </w:r>
      <w:r w:rsidR="00314992">
        <w:rPr>
          <w:b/>
        </w:rPr>
        <w:t>3</w:t>
      </w:r>
    </w:p>
    <w:p w14:paraId="528D0D24" w14:textId="44514FA5" w:rsidR="00FD2C8D" w:rsidRDefault="008D50BC" w:rsidP="00FD2C8D">
      <w:r>
        <w:t>U Osijeku</w:t>
      </w:r>
      <w:r w:rsidR="00AB605C">
        <w:t xml:space="preserve"> </w:t>
      </w:r>
      <w:r w:rsidR="001113FA">
        <w:t>22. listopada 2024.</w:t>
      </w:r>
    </w:p>
    <w:p w14:paraId="528D0D25" w14:textId="73C88904" w:rsidR="00FD2C8D" w:rsidRDefault="003D070F" w:rsidP="003D070F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>u zapošljavanja u Poljoprivrednoj i veterinarskoj školi Osijek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8F106A">
        <w:t>14</w:t>
      </w:r>
      <w:r w:rsidR="008D50BC">
        <w:t>.</w:t>
      </w:r>
      <w:r w:rsidR="008F106A">
        <w:t xml:space="preserve"> listopada 2024.</w:t>
      </w:r>
      <w:r w:rsidR="00FD2C8D">
        <w:t xml:space="preserve"> godine za zasnivanje radnog odnosa na radnom</w:t>
      </w:r>
      <w:r>
        <w:t xml:space="preserve"> mj</w:t>
      </w:r>
      <w:r w:rsidR="00E53F7B">
        <w:t>est</w:t>
      </w:r>
      <w:r w:rsidR="00B4736C">
        <w:t xml:space="preserve">u </w:t>
      </w:r>
      <w:r w:rsidR="008F106A">
        <w:t>čistač/spremač</w:t>
      </w:r>
      <w:r w:rsidR="000A7C42">
        <w:t xml:space="preserve"> na određeno, </w:t>
      </w:r>
      <w:r>
        <w:t>p</w:t>
      </w:r>
      <w:r w:rsidR="008D50BC">
        <w:t>uno radno vrijeme</w:t>
      </w:r>
      <w:r w:rsidR="004B29D6">
        <w:t xml:space="preserve"> (</w:t>
      </w:r>
      <w:r w:rsidR="008F106A">
        <w:t xml:space="preserve">40 sati </w:t>
      </w:r>
      <w:r w:rsidR="00906604">
        <w:t>tjedno)</w:t>
      </w:r>
      <w:r>
        <w:t>,</w:t>
      </w:r>
      <w:r w:rsidR="00FD2C8D">
        <w:t xml:space="preserve"> Povjerenstvo za vrednovanje kandidata</w:t>
      </w:r>
      <w:r>
        <w:t xml:space="preserve">  </w:t>
      </w:r>
      <w:r w:rsidR="00FD2C8D">
        <w:t>objavljuje</w:t>
      </w:r>
    </w:p>
    <w:p w14:paraId="528D0D26" w14:textId="77777777"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14:paraId="528D0D27" w14:textId="7B3F88F2"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 xml:space="preserve">ZA PRIPREMANJE KANDIDATA ZA </w:t>
      </w:r>
      <w:r w:rsidR="00E53F7B">
        <w:rPr>
          <w:b/>
        </w:rPr>
        <w:t>RAZGOVOR</w:t>
      </w:r>
      <w:r w:rsidR="00CA421B">
        <w:rPr>
          <w:b/>
        </w:rPr>
        <w:t xml:space="preserve"> (INTERVJU</w:t>
      </w:r>
      <w:r w:rsidR="00260DBB">
        <w:rPr>
          <w:b/>
        </w:rPr>
        <w:t>)</w:t>
      </w:r>
    </w:p>
    <w:p w14:paraId="528D0D28" w14:textId="77777777"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14:paraId="528D0D29" w14:textId="77777777"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>u zapošljavanja u Poljoprivrednoj i veterinarskoj školi Osijek, Osijek,</w:t>
      </w:r>
      <w:r>
        <w:t xml:space="preserve"> obavit će se provjera znanja i sposobnosti kandidata.</w:t>
      </w:r>
    </w:p>
    <w:p w14:paraId="528D0D2A" w14:textId="2089A62D" w:rsidR="003D070F" w:rsidRDefault="00FD2C8D" w:rsidP="005D1C74">
      <w:pPr>
        <w:spacing w:after="0"/>
        <w:jc w:val="both"/>
      </w:pPr>
      <w:r>
        <w:t>Provjera se sastoji od razgovora</w:t>
      </w:r>
      <w:r w:rsidR="003D070F">
        <w:t xml:space="preserve"> </w:t>
      </w:r>
      <w:r>
        <w:t>(intervjua) kandidata s Povjerenstvom.</w:t>
      </w:r>
    </w:p>
    <w:p w14:paraId="528D0D2D" w14:textId="09CED274" w:rsidR="00FD2C8D" w:rsidRDefault="009B3F62" w:rsidP="00371E16">
      <w:pPr>
        <w:jc w:val="both"/>
      </w:pPr>
      <w:r>
        <w:t>Povjerenstvo utvrđuje listu kandidata prijavljenih na natječaj koji ispunjavaju formalne uvjete iz natječaja, čije su prijave pravodobne i potpune, te kandidate s liste upućuje na razgovor (intervju).</w:t>
      </w:r>
    </w:p>
    <w:p w14:paraId="528D0D2E" w14:textId="0CB8A836" w:rsidR="00FD2C8D" w:rsidRDefault="00FD2C8D" w:rsidP="003D070F">
      <w:pPr>
        <w:jc w:val="both"/>
      </w:pPr>
      <w:r>
        <w:t>Ako kandidat</w:t>
      </w:r>
      <w:r w:rsidR="0098184E">
        <w:t>/</w:t>
      </w:r>
      <w:proofErr w:type="spellStart"/>
      <w:r w:rsidR="00EE3B6F">
        <w:t>kinja</w:t>
      </w:r>
      <w:proofErr w:type="spellEnd"/>
      <w:r>
        <w:t xml:space="preserve"> ne pristupi </w:t>
      </w:r>
      <w:r w:rsidR="00371E16">
        <w:t>razgovoru</w:t>
      </w:r>
      <w:r>
        <w:t>, smatra se da je povukao prijavu na natječaj.</w:t>
      </w:r>
    </w:p>
    <w:p w14:paraId="528D0D2F" w14:textId="77777777"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14:paraId="528D0D30" w14:textId="7A369501" w:rsidR="00FD2C8D" w:rsidRDefault="00C54D66" w:rsidP="00E57EA1">
      <w:pPr>
        <w:spacing w:after="0"/>
        <w:jc w:val="both"/>
      </w:pPr>
      <w:r>
        <w:t>Razgovoru</w:t>
      </w:r>
      <w:r w:rsidR="00FD2C8D">
        <w:t xml:space="preserve"> ne mogu pristupiti kandidat</w:t>
      </w:r>
      <w:r w:rsidR="0098184E">
        <w:t>/kinje</w:t>
      </w:r>
      <w:r w:rsidR="00FD2C8D">
        <w:t xml:space="preserve"> koji ne mogu dokazati identitet i osobe za koje je</w:t>
      </w:r>
      <w:r w:rsidR="003D070F">
        <w:t xml:space="preserve"> </w:t>
      </w:r>
      <w:r w:rsidR="00FD2C8D">
        <w:t>Povjerenstvo utvrdilo da ne ispunjavaju formalne uvjete iz natječaja te čije prijave nisu</w:t>
      </w:r>
      <w:r w:rsidR="003D070F">
        <w:t xml:space="preserve"> </w:t>
      </w:r>
      <w:r w:rsidR="00FD2C8D">
        <w:t>pravodobne i potpune.</w:t>
      </w:r>
    </w:p>
    <w:p w14:paraId="2F86F733" w14:textId="5F650C8C" w:rsidR="00632280" w:rsidRDefault="00632280" w:rsidP="00E57EA1">
      <w:pPr>
        <w:spacing w:after="0"/>
        <w:jc w:val="both"/>
      </w:pPr>
      <w:r>
        <w:t>Kandida</w:t>
      </w:r>
      <w:r w:rsidR="00017BD0">
        <w:t>t na razgovoru može ostvariti najviše 10</w:t>
      </w:r>
      <w:r w:rsidR="003D494E">
        <w:t xml:space="preserve"> </w:t>
      </w:r>
      <w:r w:rsidR="00017BD0">
        <w:t>bodova.</w:t>
      </w:r>
    </w:p>
    <w:p w14:paraId="528D0D39" w14:textId="24123E58" w:rsidR="00E57EA1" w:rsidRDefault="00FD2C8D" w:rsidP="005D1C74">
      <w:pPr>
        <w:spacing w:after="0"/>
        <w:jc w:val="both"/>
      </w:pPr>
      <w:r>
        <w:t xml:space="preserve">Nakon </w:t>
      </w:r>
      <w:r w:rsidR="003D494E">
        <w:t>provedenog razgovora (intervjua)</w:t>
      </w:r>
      <w:r>
        <w:t xml:space="preserve"> Povjerenstvo utvrđuje r</w:t>
      </w:r>
      <w:r w:rsidR="00F81038">
        <w:t>ang listu</w:t>
      </w:r>
      <w:r>
        <w:t xml:space="preserve"> kandidata </w:t>
      </w:r>
      <w:r w:rsidR="00F81038">
        <w:t xml:space="preserve">prema broju bodova </w:t>
      </w:r>
      <w:r w:rsidR="008623F8">
        <w:t>ostvarenih na intervjuu.</w:t>
      </w:r>
    </w:p>
    <w:p w14:paraId="4AD30B8F" w14:textId="72862E8B" w:rsidR="004B29D6" w:rsidRPr="008623F8" w:rsidRDefault="00CD6A5C" w:rsidP="008623F8">
      <w:pPr>
        <w:spacing w:after="0"/>
        <w:jc w:val="both"/>
      </w:pPr>
      <w:r>
        <w:t>P</w:t>
      </w:r>
      <w:r w:rsidR="004B29D6">
        <w:t xml:space="preserve">oziv kandidatima na razgovor (intervju) Povjerenstvo će objaviti na mrežnoj stranici Poljoprivredne i veterinarske škole Osijek </w:t>
      </w:r>
      <w:hyperlink r:id="rId5" w:history="1">
        <w:r w:rsidR="00F65FEA" w:rsidRPr="002A1AAB">
          <w:rPr>
            <w:rStyle w:val="Hiperveza"/>
            <w:b/>
          </w:rPr>
          <w:t>www.ss-poljoprivredna-veterinarska-os.skole.hr</w:t>
        </w:r>
      </w:hyperlink>
      <w:r w:rsidR="004B29D6">
        <w:rPr>
          <w:b/>
        </w:rPr>
        <w:t xml:space="preserve"> , </w:t>
      </w:r>
      <w:r w:rsidR="004B29D6">
        <w:rPr>
          <w:bCs/>
        </w:rPr>
        <w:t>u rubrici pod nazivom „Dokumenti – Natječaji“.</w:t>
      </w:r>
    </w:p>
    <w:p w14:paraId="556A2737" w14:textId="77777777" w:rsidR="00F65FEA" w:rsidRDefault="00F65FEA" w:rsidP="003559CB">
      <w:pPr>
        <w:jc w:val="both"/>
        <w:rPr>
          <w:b/>
        </w:rPr>
      </w:pPr>
    </w:p>
    <w:p w14:paraId="528D0D3C" w14:textId="59A41214" w:rsidR="00BC3181" w:rsidRPr="003559CB" w:rsidRDefault="00FD2C8D" w:rsidP="003559CB">
      <w:pPr>
        <w:jc w:val="both"/>
        <w:rPr>
          <w:b/>
        </w:rPr>
      </w:pPr>
      <w:r w:rsidRPr="005D1C74">
        <w:rPr>
          <w:b/>
        </w:rPr>
        <w:t xml:space="preserve">Pravni i drugi izvori za pripremanje kandidata za </w:t>
      </w:r>
      <w:r w:rsidR="00F65FEA">
        <w:rPr>
          <w:b/>
        </w:rPr>
        <w:t>razgovor (intervju) su</w:t>
      </w:r>
      <w:r w:rsidRPr="005D1C74">
        <w:rPr>
          <w:b/>
        </w:rPr>
        <w:t>:</w:t>
      </w:r>
    </w:p>
    <w:p w14:paraId="528D0D3D" w14:textId="77777777" w:rsidR="00BC3181" w:rsidRDefault="00BC3181" w:rsidP="006B0F6B">
      <w:pPr>
        <w:pStyle w:val="Odlomakpopisa"/>
        <w:numPr>
          <w:ilvl w:val="0"/>
          <w:numId w:val="4"/>
        </w:numPr>
        <w:ind w:left="284" w:hanging="284"/>
        <w:jc w:val="both"/>
      </w:pPr>
      <w:r>
        <w:t xml:space="preserve">Državni pedagoški standard srednjoškolskog sustava odgoja i obrazovanja  (Narodne novine, broj </w:t>
      </w:r>
      <w:r w:rsidR="006B0F6B">
        <w:t>63/08. i 90/10.),</w:t>
      </w:r>
    </w:p>
    <w:p w14:paraId="528D0D3E" w14:textId="77777777" w:rsidR="009863F3" w:rsidRDefault="006B0F6B" w:rsidP="009863F3">
      <w:pPr>
        <w:pStyle w:val="Odlomakpopisa"/>
        <w:numPr>
          <w:ilvl w:val="0"/>
          <w:numId w:val="4"/>
        </w:numPr>
        <w:ind w:left="284" w:hanging="284"/>
        <w:jc w:val="both"/>
      </w:pPr>
      <w:r>
        <w:t>Pravilnik o kućnom redu Poljoprivredne i veterinarske škole Osijek</w:t>
      </w:r>
      <w:r w:rsidR="00596260">
        <w:t xml:space="preserve"> (na mrežnoj stranici Poljoprivredne i veterinarske škole Osijek </w:t>
      </w:r>
      <w:hyperlink r:id="rId6" w:history="1">
        <w:r w:rsidR="00596260">
          <w:rPr>
            <w:rStyle w:val="Hiperveza"/>
          </w:rPr>
          <w:t>www.ss-poljoprivredna-veterinarska-os.skole.hr</w:t>
        </w:r>
      </w:hyperlink>
      <w:r w:rsidR="00596260">
        <w:t xml:space="preserve"> u rubrici pod nazivom „Dokumenti </w:t>
      </w:r>
      <w:r w:rsidR="0035222D">
        <w:t>–Kućni red</w:t>
      </w:r>
      <w:r w:rsidR="00596260">
        <w:t>“</w:t>
      </w:r>
      <w:r w:rsidR="0035222D">
        <w:t>),</w:t>
      </w:r>
    </w:p>
    <w:p w14:paraId="528D0D3F" w14:textId="77777777" w:rsidR="00BC3181" w:rsidRDefault="009D29C8" w:rsidP="009D29C8">
      <w:pPr>
        <w:pStyle w:val="Odlomakpopisa"/>
        <w:numPr>
          <w:ilvl w:val="0"/>
          <w:numId w:val="4"/>
        </w:numPr>
        <w:ind w:left="284" w:hanging="284"/>
        <w:jc w:val="both"/>
      </w:pPr>
      <w:r>
        <w:t xml:space="preserve"> </w:t>
      </w:r>
      <w:r w:rsidR="006B0F6B">
        <w:t>Etički kodeks Poljoprivredne i veterinarske škole Osijek</w:t>
      </w:r>
      <w:r w:rsidR="00596260">
        <w:t xml:space="preserve"> (na mrežnoj stranici Poljoprivredne i veterinarske škole Osijek </w:t>
      </w:r>
      <w:hyperlink r:id="rId7" w:history="1">
        <w:r w:rsidR="00596260">
          <w:rPr>
            <w:rStyle w:val="Hiperveza"/>
          </w:rPr>
          <w:t>www.ss-poljoprivredna-veterinarska-os.skole.hr</w:t>
        </w:r>
      </w:hyperlink>
      <w:r w:rsidR="00596260">
        <w:t xml:space="preserve"> u rubrici pod nazivom „Dokumenti – Etički kodeks“</w:t>
      </w:r>
      <w:r w:rsidR="0035222D">
        <w:t>),</w:t>
      </w:r>
    </w:p>
    <w:p w14:paraId="528D0D40" w14:textId="7F639243" w:rsidR="00194D62" w:rsidRDefault="00194D62" w:rsidP="00C66097">
      <w:pPr>
        <w:pStyle w:val="Odlomakpopisa"/>
        <w:numPr>
          <w:ilvl w:val="0"/>
          <w:numId w:val="4"/>
        </w:numPr>
        <w:shd w:val="clear" w:color="auto" w:fill="FFFFFF"/>
        <w:spacing w:after="0" w:line="288" w:lineRule="atLeast"/>
        <w:ind w:left="284" w:hanging="284"/>
        <w:textAlignment w:val="baseline"/>
        <w:outlineLvl w:val="1"/>
        <w:rPr>
          <w:rFonts w:ascii="Calibri" w:eastAsia="Times New Roman" w:hAnsi="Calibri" w:cs="Times New Roman"/>
          <w:bCs/>
          <w:lang w:eastAsia="hr-HR"/>
        </w:rPr>
      </w:pPr>
      <w:r w:rsidRPr="00B4736C">
        <w:rPr>
          <w:rFonts w:ascii="Calibri" w:eastAsia="Times New Roman" w:hAnsi="Calibri" w:cs="Times New Roman"/>
          <w:bCs/>
          <w:lang w:eastAsia="hr-HR"/>
        </w:rPr>
        <w:lastRenderedPageBreak/>
        <w:t>Pravilnik o djelokrugu rada tajnika te administrativno-tehničkim i pomoćnim poslovima koji se obavljaju u srednjoškolskoj ustanovi</w:t>
      </w:r>
      <w:r w:rsidR="00B4736C">
        <w:rPr>
          <w:rFonts w:ascii="Calibri" w:eastAsia="Times New Roman" w:hAnsi="Calibri" w:cs="Times New Roman"/>
          <w:bCs/>
          <w:lang w:eastAsia="hr-HR"/>
        </w:rPr>
        <w:t xml:space="preserve"> (Narodne novine broj 2/11</w:t>
      </w:r>
      <w:r w:rsidR="009C622F">
        <w:rPr>
          <w:rFonts w:ascii="Calibri" w:eastAsia="Times New Roman" w:hAnsi="Calibri" w:cs="Times New Roman"/>
          <w:bCs/>
          <w:lang w:eastAsia="hr-HR"/>
        </w:rPr>
        <w:t>.</w:t>
      </w:r>
      <w:r w:rsidR="00B4736C">
        <w:rPr>
          <w:rFonts w:ascii="Calibri" w:eastAsia="Times New Roman" w:hAnsi="Calibri" w:cs="Times New Roman"/>
          <w:bCs/>
          <w:lang w:eastAsia="hr-HR"/>
        </w:rPr>
        <w:t>),</w:t>
      </w:r>
    </w:p>
    <w:p w14:paraId="528D0D41" w14:textId="77777777" w:rsidR="003559CB" w:rsidRPr="00B4736C" w:rsidRDefault="003559CB" w:rsidP="003559CB">
      <w:pPr>
        <w:pStyle w:val="Odlomakpopisa"/>
        <w:shd w:val="clear" w:color="auto" w:fill="FFFFFF"/>
        <w:spacing w:after="0" w:line="288" w:lineRule="atLeast"/>
        <w:ind w:left="426"/>
        <w:textAlignment w:val="baseline"/>
        <w:outlineLvl w:val="1"/>
        <w:rPr>
          <w:rFonts w:ascii="Calibri" w:eastAsia="Times New Roman" w:hAnsi="Calibri" w:cs="Times New Roman"/>
          <w:bCs/>
          <w:lang w:eastAsia="hr-HR"/>
        </w:rPr>
      </w:pPr>
    </w:p>
    <w:p w14:paraId="528D0D43" w14:textId="77777777" w:rsidR="009B3F62" w:rsidRDefault="009B3F62" w:rsidP="009B3F62"/>
    <w:p w14:paraId="528D0D44" w14:textId="77777777" w:rsidR="008C300B" w:rsidRDefault="00FD2C8D" w:rsidP="009B3F62">
      <w:pPr>
        <w:ind w:left="3540" w:firstLine="708"/>
      </w:pPr>
      <w:r>
        <w:t xml:space="preserve"> POVJERENSTVO ZA VREDNOVANJE</w:t>
      </w:r>
      <w:r w:rsidR="009B3F62">
        <w:t xml:space="preserve">  </w:t>
      </w:r>
      <w:r>
        <w:t>KANDIDATA</w:t>
      </w:r>
    </w:p>
    <w:p w14:paraId="528D0D47" w14:textId="77777777" w:rsidR="001A22DC" w:rsidRDefault="001A22DC" w:rsidP="001A22DC">
      <w:pPr>
        <w:jc w:val="both"/>
      </w:pPr>
    </w:p>
    <w:p w14:paraId="528D0D48" w14:textId="77777777" w:rsidR="00077A6D" w:rsidRDefault="00077A6D" w:rsidP="001A22DC">
      <w:pPr>
        <w:jc w:val="both"/>
      </w:pPr>
    </w:p>
    <w:sectPr w:rsidR="0007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A29"/>
    <w:multiLevelType w:val="hybridMultilevel"/>
    <w:tmpl w:val="4FD89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6949"/>
    <w:multiLevelType w:val="hybridMultilevel"/>
    <w:tmpl w:val="0F42D770"/>
    <w:lvl w:ilvl="0" w:tplc="DA76822A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EFF5F31"/>
    <w:multiLevelType w:val="multilevel"/>
    <w:tmpl w:val="492C8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B206B"/>
    <w:multiLevelType w:val="hybridMultilevel"/>
    <w:tmpl w:val="3D126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2C1B"/>
    <w:multiLevelType w:val="multilevel"/>
    <w:tmpl w:val="7E3C3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2C1E80"/>
    <w:multiLevelType w:val="hybridMultilevel"/>
    <w:tmpl w:val="1366B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066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84664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68050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8742051">
    <w:abstractNumId w:val="0"/>
  </w:num>
  <w:num w:numId="5" w16cid:durableId="1014302720">
    <w:abstractNumId w:val="3"/>
  </w:num>
  <w:num w:numId="6" w16cid:durableId="93698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8D"/>
    <w:rsid w:val="00017BD0"/>
    <w:rsid w:val="000404BE"/>
    <w:rsid w:val="00077A6D"/>
    <w:rsid w:val="0008783D"/>
    <w:rsid w:val="000A7C42"/>
    <w:rsid w:val="000F2788"/>
    <w:rsid w:val="00107242"/>
    <w:rsid w:val="001113FA"/>
    <w:rsid w:val="001648AB"/>
    <w:rsid w:val="00194D62"/>
    <w:rsid w:val="00196854"/>
    <w:rsid w:val="001A22DC"/>
    <w:rsid w:val="00257977"/>
    <w:rsid w:val="00260DBB"/>
    <w:rsid w:val="003077B7"/>
    <w:rsid w:val="00314992"/>
    <w:rsid w:val="0035222D"/>
    <w:rsid w:val="003559CB"/>
    <w:rsid w:val="00371E16"/>
    <w:rsid w:val="00380508"/>
    <w:rsid w:val="003D070F"/>
    <w:rsid w:val="003D494E"/>
    <w:rsid w:val="00442BFB"/>
    <w:rsid w:val="004B29D6"/>
    <w:rsid w:val="00514F69"/>
    <w:rsid w:val="00596260"/>
    <w:rsid w:val="005B0D04"/>
    <w:rsid w:val="005C60C2"/>
    <w:rsid w:val="005D1C74"/>
    <w:rsid w:val="00632280"/>
    <w:rsid w:val="006A07D7"/>
    <w:rsid w:val="006B0F6B"/>
    <w:rsid w:val="0070581B"/>
    <w:rsid w:val="00737F3A"/>
    <w:rsid w:val="007D5B08"/>
    <w:rsid w:val="007F0303"/>
    <w:rsid w:val="007F5948"/>
    <w:rsid w:val="00810538"/>
    <w:rsid w:val="008525BD"/>
    <w:rsid w:val="008623F8"/>
    <w:rsid w:val="0089286E"/>
    <w:rsid w:val="008C300B"/>
    <w:rsid w:val="008D50BC"/>
    <w:rsid w:val="008F106A"/>
    <w:rsid w:val="00906604"/>
    <w:rsid w:val="0093489E"/>
    <w:rsid w:val="0095776D"/>
    <w:rsid w:val="0098184E"/>
    <w:rsid w:val="00983CE6"/>
    <w:rsid w:val="009863F3"/>
    <w:rsid w:val="00993ED1"/>
    <w:rsid w:val="009A597D"/>
    <w:rsid w:val="009B3F62"/>
    <w:rsid w:val="009C622F"/>
    <w:rsid w:val="009D29C8"/>
    <w:rsid w:val="00A326CA"/>
    <w:rsid w:val="00AB605C"/>
    <w:rsid w:val="00B4736C"/>
    <w:rsid w:val="00BC3181"/>
    <w:rsid w:val="00C060E4"/>
    <w:rsid w:val="00C54D66"/>
    <w:rsid w:val="00C56133"/>
    <w:rsid w:val="00C66097"/>
    <w:rsid w:val="00CA421B"/>
    <w:rsid w:val="00CD48D2"/>
    <w:rsid w:val="00CD6A5C"/>
    <w:rsid w:val="00D03040"/>
    <w:rsid w:val="00D34B8F"/>
    <w:rsid w:val="00D66692"/>
    <w:rsid w:val="00E0336C"/>
    <w:rsid w:val="00E53F7B"/>
    <w:rsid w:val="00E57EA1"/>
    <w:rsid w:val="00ED558F"/>
    <w:rsid w:val="00EE3B6F"/>
    <w:rsid w:val="00F65FEA"/>
    <w:rsid w:val="00F81038"/>
    <w:rsid w:val="00F83000"/>
    <w:rsid w:val="00FC4691"/>
    <w:rsid w:val="00FD0805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0D20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94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A22D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A22DC"/>
    <w:pPr>
      <w:spacing w:after="200" w:line="276" w:lineRule="auto"/>
      <w:ind w:left="720"/>
      <w:contextualSpacing/>
    </w:pPr>
    <w:rPr>
      <w:lang w:val="hr-BA"/>
    </w:rPr>
  </w:style>
  <w:style w:type="character" w:customStyle="1" w:styleId="Naslov2Char">
    <w:name w:val="Naslov 2 Char"/>
    <w:basedOn w:val="Zadanifontodlomka"/>
    <w:link w:val="Naslov2"/>
    <w:uiPriority w:val="9"/>
    <w:rsid w:val="00194D6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65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oljoprivredna-veterinarska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oljoprivredna-veterinarska-os.skole.hr" TargetMode="External"/><Relationship Id="rId5" Type="http://schemas.openxmlformats.org/officeDocument/2006/relationships/hyperlink" Target="http://www.ss-poljoprivredna-veterinarska-os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 Gilih</cp:lastModifiedBy>
  <cp:revision>31</cp:revision>
  <cp:lastPrinted>2024-01-10T11:05:00Z</cp:lastPrinted>
  <dcterms:created xsi:type="dcterms:W3CDTF">2024-10-21T05:26:00Z</dcterms:created>
  <dcterms:modified xsi:type="dcterms:W3CDTF">2024-10-22T09:01:00Z</dcterms:modified>
</cp:coreProperties>
</file>